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outlineLvl w:val="0"/>
        <w:rPr>
          <w:rStyle w:val="14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1" w:name="_GoBack"/>
      <w:bookmarkEnd w:id="1"/>
      <w:bookmarkStart w:id="0" w:name="_Toc17754"/>
      <w:r>
        <w:rPr>
          <w:rStyle w:val="14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年省级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化马湾乡刘家沟村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</w:t>
      </w:r>
    </w:p>
    <w:tbl>
      <w:tblPr>
        <w:tblStyle w:val="16"/>
        <w:tblW w:w="13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18"/>
        <w:gridCol w:w="905"/>
        <w:gridCol w:w="609"/>
        <w:gridCol w:w="3950"/>
        <w:gridCol w:w="794"/>
        <w:gridCol w:w="780"/>
        <w:gridCol w:w="1342"/>
        <w:gridCol w:w="1091"/>
        <w:gridCol w:w="641"/>
        <w:gridCol w:w="723"/>
        <w:gridCol w:w="655"/>
        <w:gridCol w:w="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7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项目名称</w:t>
            </w:r>
          </w:p>
        </w:tc>
        <w:tc>
          <w:tcPr>
            <w:tcW w:w="5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建设规模、标准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地点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单价  （元）</w:t>
            </w:r>
          </w:p>
        </w:tc>
        <w:tc>
          <w:tcPr>
            <w:tcW w:w="517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资金来源（万元）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数量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 位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内容/标准</w:t>
            </w:r>
          </w:p>
        </w:tc>
        <w:tc>
          <w:tcPr>
            <w:tcW w:w="79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投资总额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省级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财政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市级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财政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县级 财政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乡镇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财政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村集体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自筹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1" w:hRule="atLeast"/>
        </w:trPr>
        <w:tc>
          <w:tcPr>
            <w:tcW w:w="6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村民综合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性公共服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务中心建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设工程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平房拆除 134.03m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，平整场地134.03m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，挖基础土石方113.67m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，回填方65.44m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，竣工清理723.76m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，C15垫层8.2m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砖基础 19.53m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，实心砖墙 66.75m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，构造柱3.98m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，其他板18.79m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，圈梁7.63m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，过梁1.21m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，压顶0.33m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，现浇构件钢筋3.413t，屋面卷材防水6.8m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，屋面卷材防水149.78m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，保温隔热屋面6.8m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保温隔热楼地面113.82m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 温隔热墙面 153.16m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保温隔热屋面149.78m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屋面刚性层156.58m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，瓦屋面 149.78m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，金属 （塑钢、断桥）窗19.06m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，套装门10.4m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 金属(塑钢）门2.52m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，散水、坡道24.87m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，墙面一般抹灰153.16m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墙面喷刷涂料 153.16m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墙面一般抹灰 310.42m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墙面喷刷涂310.42m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，块料踢脚线 16.08m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，吊顶天113.82m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块料楼地面113.82m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，床4 张，电视机1台，立柜空调3P1台， 1.5P3台，烟机炉灶1台，橱柜1组，小型彩色打印机1台，小型黑白打印机，19寸台式电脑1台，140*70mm 一桌一椅6套，单人沙发1套，茶几1套，档案柜3套。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刘家沟村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35.953999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35.953999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spacing w:line="0" w:lineRule="atLeast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</w:p>
    <w:p>
      <w:pPr>
        <w:widowControl/>
        <w:spacing w:line="0" w:lineRule="atLeast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  <w:sectPr>
          <w:footerReference r:id="rId3" w:type="default"/>
          <w:pgSz w:w="16839" w:h="11906"/>
          <w:pgMar w:top="1012" w:right="1421" w:bottom="677" w:left="1420" w:header="0" w:footer="518" w:gutter="0"/>
          <w:pgNumType w:fmt="decimal"/>
          <w:cols w:space="720" w:num="1"/>
        </w:sectPr>
      </w:pPr>
    </w:p>
    <w:p>
      <w:pPr>
        <w:widowControl/>
        <w:spacing w:line="0" w:lineRule="atLeast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</w:p>
    <w:tbl>
      <w:tblPr>
        <w:tblStyle w:val="16"/>
        <w:tblW w:w="13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18"/>
        <w:gridCol w:w="905"/>
        <w:gridCol w:w="609"/>
        <w:gridCol w:w="3950"/>
        <w:gridCol w:w="794"/>
        <w:gridCol w:w="780"/>
        <w:gridCol w:w="1356"/>
        <w:gridCol w:w="1105"/>
        <w:gridCol w:w="613"/>
        <w:gridCol w:w="750"/>
        <w:gridCol w:w="614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6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文体公园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改造提升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工程</w:t>
            </w:r>
          </w:p>
        </w:tc>
        <w:tc>
          <w:tcPr>
            <w:tcW w:w="905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栽植红枫1株，鸡爪槭1株，红叶石楠球5株，蔷薇40株，丁香10株，月季5株，黑心菊 100m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；安装景观照明灯（射灯）2套，LED灯带150m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8m太阳能路灯1套，墙面装饰板 90m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，宣传栏（5.5*2）22m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；堆砌石假山1座，乒乓球台1张，石汀步(步石、飞石）0.16m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，泡沫塑料字8个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塑仿石音箱6个；池塘防渗1项；硬化水泥混凝土路面 135m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14.138807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14.088867</w:t>
            </w:r>
          </w:p>
        </w:tc>
        <w:tc>
          <w:tcPr>
            <w:tcW w:w="613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4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0.04994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美化工程</w:t>
            </w:r>
          </w:p>
        </w:tc>
        <w:tc>
          <w:tcPr>
            <w:tcW w:w="905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宣传栏（5.5*2）11m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0.440913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0.440913</w:t>
            </w:r>
          </w:p>
        </w:tc>
        <w:tc>
          <w:tcPr>
            <w:tcW w:w="613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4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中心河道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美化提升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工程</w:t>
            </w:r>
          </w:p>
        </w:tc>
        <w:tc>
          <w:tcPr>
            <w:tcW w:w="905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场地平整200m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，水泥混凝土200m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，挖淤泥、流砂425m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，挖一般土方1251.2m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，回填方673.2m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，浆砌块料584.8m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，混凝土挡墙压顶13.6m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，彩绘30m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石桌石凳2套。</w:t>
            </w:r>
          </w:p>
        </w:tc>
        <w:tc>
          <w:tcPr>
            <w:tcW w:w="79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49.516221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49.516221</w:t>
            </w:r>
          </w:p>
        </w:tc>
        <w:tc>
          <w:tcPr>
            <w:tcW w:w="613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4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5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100.04994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0.04994</w:t>
            </w:r>
          </w:p>
        </w:tc>
      </w:tr>
    </w:tbl>
    <w:p>
      <w:pPr>
        <w:widowControl/>
        <w:spacing w:line="0" w:lineRule="atLeast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</w:p>
    <w:p>
      <w:pPr>
        <w:widowControl/>
        <w:spacing w:line="0" w:lineRule="atLeast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  <w:sectPr>
          <w:footerReference r:id="rId4" w:type="default"/>
          <w:pgSz w:w="16839" w:h="11906"/>
          <w:pgMar w:top="1012" w:right="1421" w:bottom="677" w:left="1420" w:header="0" w:footer="51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省级自创和美乡村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（徂徕镇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向阳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pPr w:leftFromText="180" w:rightFromText="180" w:vertAnchor="text" w:horzAnchor="page" w:tblpX="1532" w:tblpY="523"/>
        <w:tblOverlap w:val="never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9"/>
        <w:gridCol w:w="910"/>
        <w:gridCol w:w="709"/>
        <w:gridCol w:w="2986"/>
        <w:gridCol w:w="1186"/>
        <w:gridCol w:w="1296"/>
        <w:gridCol w:w="1172"/>
        <w:gridCol w:w="641"/>
        <w:gridCol w:w="641"/>
        <w:gridCol w:w="818"/>
        <w:gridCol w:w="805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建设规模、标准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建设地点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单价（元）</w:t>
            </w:r>
          </w:p>
        </w:tc>
        <w:tc>
          <w:tcPr>
            <w:tcW w:w="4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资金来源</w:t>
            </w: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内容/标准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投资总额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省级财政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市级财政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县级财政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乡镇财政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村集体自筹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1"/>
                <w:szCs w:val="21"/>
                <w:lang w:val="en-US" w:eastAsia="zh-CN"/>
              </w:rPr>
              <w:t>排水沟项目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491.46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挖沟槽土方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1.土壤类别：坚土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2.挖七深度：1米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3.弃土运距：按甲方要求</w:t>
            </w:r>
          </w:p>
        </w:tc>
        <w:tc>
          <w:tcPr>
            <w:tcW w:w="11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向阳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1759.43                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160.64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1.密实度要求：&gt;90%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2.填方来源、运距：就地取士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5195.10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456.32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余方弃貿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1.废弃料品种：沟槽内土方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2.运距：按甲方要求指定地点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16.30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7438.02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34.64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垫层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1.浪凝土种类：商品混凝土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2.混凝土强度等级：C15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559.72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19388.7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砖地沟、明沟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2.沟截面尺寸：1000*700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3.砂浆强度等级：M7.5水泥砂浆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207.16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51997.16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扶于、压顶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1.断面尺寸：240×60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2.混凝种类：商品混凝土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3.混凝土强度等级：C20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31.83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15978.66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1349.78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墙面一般抹灰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1.墙体类型：砖墙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2.底层厚度、砂浆配合比：15厚3水泥砂浆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47.04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63493.65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安砌侧（平、缘）石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1.材料品种、规格：石质路缘石、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300*120*1000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84.88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39044.8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零星砌砖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1.零星砌砖名称、部位·砖挡土墙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2.砖品种、规格、  强度等级：粘土砖、240*115*53、MU100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3.砂浆强度等级、配合比：15.0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611.71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4893.68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种植土回（换）填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1.回填土质要求：外购种植土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2.回填厚度：500厚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56.11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8416.5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细石混凝土楼地面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1.找平层厚度、砂浆配合比：20厚1:3水泥砂浆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2.面层厚度、混凝土强度等级：40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厚C20细石混凝土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69.95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6995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687.58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挖沟槽土方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1.土壤米别·坚士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2.挖上深度：1米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3.弃土运距：按甲方要求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2461.54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196.64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1.密实度要求：&gt;90%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2.填方来源、运距：就地取土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6359.34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635.54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余方弃置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1.废弃料品种：沟槽内土方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2.法距：按中方要求指定地点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16.30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10359.3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43.26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垫层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1.混凝土种类：商品混凝土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2.混凝土强度等级：C15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559.72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24213.49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257.5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砖地沟、明沟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2.沟截面尺寸：1000*700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3.砂浆强度等级：M7.5水泥砂浆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253.69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65325.18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扶手、压顶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1.断面尺寸：240*60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2.混凝土种：商品混凝士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3.混凝土强度等级：C20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31.83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17522.42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1682.08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墙面一般抹灰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1.墙体类型：砖墙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2.底层厚度、砂浆配合比：20厚1：2.5水泥砂浆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47.04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79125.04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安砌侧（平、缘）石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1.材料品种、规格：石质路缘石、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300*120*1000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84.88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28859.2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细石混凝土楼地面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1.找平层厚度、砂浆配合比：20厚1:3水泥砂浆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2.面层厚度、混凝土强度等级：10厚C20纽石汽凝土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69.95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10492.5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拆除路面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1.材质：混凝土路面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2.厚度：20cm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45.98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1379.4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零星砌砖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1.零星硼砖名称、部位：砖挡土墙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.砂浆强度等级、配合比：M5.0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611.71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6117.10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水泥混凝土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1.混凝士强度等级：C30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2.内置钢筋：16双层双向设置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3.厚度：20cm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355.42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7108.40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塑料管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1.热层、基础材质及厚度：粗砂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2.材质及规格：双壁螺旋钢带波纹管DN600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3.连接形式：胶圈热熔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4.铺设深度：1.5米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175.09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3501.8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塑料管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1.垫层、基础材质及厚度：粗砂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2.材质及规格：双壁螺旋钢带波纹管DN400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3.连接形式：胶圈热熔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4.铺设深度：1.5米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130.82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2616.4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座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雨水口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876.70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876.70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座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砌筑井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1.垫层、基础材质及厚度：100厚C15混凝土垫层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2.砌筑材料品种、规格、强度等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级：煤歼石烧结砖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3.砂浆强度等级、配合比；M7.5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4.混凝土强度等级：C25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5.盖板材质、规格：D700铸铁井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盖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907.18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907.18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种槓土回(换)填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1.向填土质要求：外购种植土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2.回填厚度：500厚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56.11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11222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石挡土墙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1.部位：河边交汇处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2.材料：毛石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3.勾缝要求：水泥砂浆勾凸绛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4.砂装强度等级、配合比：M5.0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500.51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15015.3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拆除人行道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1.材质：水泥道板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2.其它要求：恢复原样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3.厚度：6cm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24.69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3357.84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挖沟槽士方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1.土壤类别：坚士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2.挖土深度：1米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3.弃土运距：按甲方要求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494.04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34.6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1.密实度要求：&gt;90%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2.填方来源、运距：就地取士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1118.96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余方弃臂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1.废弃料品种·沟槽内十方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2.运距：按甲方要求指定地点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16.30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909.54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人行道块料铺设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172.18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23416.48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塑料管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1.热层、基础材质及厦度，粗砂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2.材质及规格：双壁旋钢带波纹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管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3.连接形式：胶圈热焙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4.铺设深度：1.5米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175.09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17509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座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砌筑井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3180.04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3180.04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座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雨水口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1.雨水算子及圈口材质、型号、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规格：750*450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2.垫层、基础材质及厚度：混凝土10cm厚粘土砖、240*115*5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.砂浆强度等级及配合比：M5.0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2824.18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2824.18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基础梁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1.混凝土种类：商品混凝土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2.混凝土强度等级：C30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1580.2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9765.64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挖沟槽土方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坚土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挖土深度：1米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放土以甲方要求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411.7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312.32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1.部位：管沟及南侧基础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2.密实度要求：＞90%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3.填方来源、运距：甲方指定地点取土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10100.43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Mio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塑料管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1.热层、基础材质及厚度：砂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2.材质及规格：双壁螺旋钢波纹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首210%式：胶圄热嫁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.铺设深度：1.5米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130.82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6541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座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砌筑井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1.垫层、基础材质及厚度：100厚C15混凝土热层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2.砌筑材料品种、规格、强度等级：煤仟石烧结砖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3.砂浆强度等级、配合比：M7.5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4.混凝土强度等级：C25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5.盖板材质、规格：p700铸铁井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盖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907.18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2721.54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安砌侧（平、缘）石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1.材料品种、规格：石质路缘石、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300*120*1C00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84.88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4244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种植土回（换）填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1.回滇土质要求：外购种植上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2.回填厚度：500厚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56.11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4208.25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砖砚体拆除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151.96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847.94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86.86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余方弃置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1.废弃料  品种：沟槽内土方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2.运距：按甲方要求指定地点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16.30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1415.82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46-2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村东泄洪沟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其他综合单价施工(挖土方、填槽、机械、混凝土垫层、砖地沟、零星砌砖、抹灰、石挡土墙、毛石墙雨水口、基础梁、管道、等零星管道。细算数据详见施工工料汇总）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112686.17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36.14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实心砖墙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1.砖品种、规格、逞度等级：烧结实心的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2.墙体厚度：24Cmm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3.部位：新建院墙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552.17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19955.42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实心砖墙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1.砖品种、规格、强度等级：烧结实心砖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2.墙体厚度：200mm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3.部位：新建院墙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02.50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3512.58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其他构件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1.构件的类型：预制混凝土挑檐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2.沉凝土种类：商品混凝土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972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2947.52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新建院墙筒瓦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1.宽度：综合考虑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293.32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15545.96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107.04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石挡土墙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1.石料种类、规格：MC3C毛石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2.勾缝要求：1:2水泥砂浆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3.砂奖强度等级、配合比：17.5水泥砂菜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460.41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49282.29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177.67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挖沟穗士方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1.土壤类别：普通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2.挖土深度：综合考虑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3.弃土运距：自行考虑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4.部位：新建焙石基础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8.63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1533.29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87.62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1、部位：新建院增毛石基础素土回垃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1761.16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270.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现浇混凝士路面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1.厚度；200m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2.凝上等级：C25商品混凝土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3.部位：泄決沟南侧路面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119.72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32324.40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80.35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平板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1.凝上种类：商品混凝土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2.混凝土强度等级：C25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部位：西侧泄洪沟盖板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678.0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80.51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6.56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现浇构件钢筋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1.钢种类、规：三级钢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7621.35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50011.30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165.20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实心砖墙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1.砖品种、规格、强度等级：MU15烧结实心地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2.墙休类型：490mzn泄洪沟砖培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3.砂浆强度等级、配合比：M7.5水泥砂浆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4.墙体两侧抹20厚1:2水泥防水砂浆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571.22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94365.54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476.85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石挡土墙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1.石料种类、规格：MU30毛石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2.外踩面抹1:2水泥砂浆勾经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3.砂浆强度等级、配合比：M7.5水泥砂裳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466.67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222531.59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圈梁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1.混凝土种类：商品混凝士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940.95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9409.50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1020.29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挖沟槽土方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1.土壤类别：普通土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2.挖土深度：综合考虑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3.弃土运距：自行考虑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4.部位：泄洪沟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9.26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9447.89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61-1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351.84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部位：泄洪沟素土回填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20.10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7071.98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61-2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措施项目费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40666.57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61-3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40057.32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61-4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税费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51068.56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452.61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端面一般抹灰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1.墙体类型：新建院墙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2.厚度、砂浆配合比：20厚1:2.5水泥砂浆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42.91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19421.5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63-1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花岗岩石雕栏板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760.00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12160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63-2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措施项目费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1267.78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63-3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2035.01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63-4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税金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2752.26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64-1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33.83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石挡土墙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1.石料种类、规格：MU30毛石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2.勾缝要求；1:2水泥砂浆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3.砂浆强度等级、配合比：M7.5水泥砂浆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466.67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15787.45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64-2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705.7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64-3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税金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1484.38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65-1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94.9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现浇混凝土路面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1.厚度：200mm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2.混凝土等级：C25商品混凝土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3.部位：泄洪沟南侧路面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52.45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4977.51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65-2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措施项目费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65-3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规费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222.73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65-4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税金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468.51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1491082.67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省级自创和美乡村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滨河片区赵庄村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</w:t>
      </w:r>
    </w:p>
    <w:tbl>
      <w:tblPr>
        <w:tblStyle w:val="9"/>
        <w:tblW w:w="14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910"/>
        <w:gridCol w:w="709"/>
        <w:gridCol w:w="2986"/>
        <w:gridCol w:w="1186"/>
        <w:gridCol w:w="928"/>
        <w:gridCol w:w="1595"/>
        <w:gridCol w:w="736"/>
        <w:gridCol w:w="737"/>
        <w:gridCol w:w="763"/>
        <w:gridCol w:w="696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建设规模、标准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建设地点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单价（元）</w:t>
            </w:r>
          </w:p>
        </w:tc>
        <w:tc>
          <w:tcPr>
            <w:tcW w:w="5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资金来源</w:t>
            </w: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单位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内容/标准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投资总额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省级财政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市级财政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县级财政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乡镇财政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kern w:val="1"/>
                <w:szCs w:val="21"/>
                <w:lang w:val="en-US" w:eastAsia="zh-CN"/>
              </w:rPr>
              <w:t>村集体自筹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中华路绿化美化工程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株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栽植灌木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1.种类:红叶石楠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2.冠丛高:1.5米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3.蓬径:0.8米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赵庄村中心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26 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株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养护平整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.养护期:12个月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.综合考虑挖树坑、苗木运输、修剪、养护等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挖基坑土方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802个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3769.4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墙面喷刷涂料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1.基层类型:抹灰层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2.喷刷涂料部位:外墙面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3.涂料品种、喷刷遍数:刷大白浆二遍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墙边彩画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墙面彩绘，人工彩绘墙面写真，文字彩绘广告等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天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挖掘机械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1小时260元，1天干8小时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6240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预埋铁件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路灯基础钢筋笼预埋件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混凝土基础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1.混凝土种类:商品混凝土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2.混凝土强度等级:C25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3.路灯基础，综合考虑振捣、模板等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3996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盏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中杆照明灯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1.名称:太阳能板路灯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2.灯杆材质、高度:灯高5米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3.灯架形式及臂长:灯杆悬臂长1.5米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4.光源功率:40W LED灯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5.灯杆为喷塑锥型钢杆,喷塑前灯杆内外壁必须先进行热镀锌防腐处理，太阳能板展开面积67*52cm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49979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回填方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1.填方部位:道路两侧原树坑位置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2.填方材料品种:种植土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30400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安砌侧(平、缘）石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1.材料品种、规格:花岗岩路岩石300*100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2.基础、垫层：材料品种、厚度:满足规范要求，保证质量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100500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赵许混凝土路硬化安装路灯，工业路安装路灯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混凝土基础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赵许路硬化地面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800米宽6.5米，厚度20CM，安装路灯30盏。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工业路安装路灯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20盏混凝土种类:商品混凝土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2.混凝土强度等级:C25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赵庄村东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439920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盏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中杆照明灯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1.名称:太阳能板路灯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2.灯杆材质、高度:灯高5米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3.灯架形式及臂长:灯杆悬臂长1.5米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4.光源功率:40W LED灯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5.灯杆为喷塑锥型钢杆,喷塑前灯杆内外壁必须先进行热镀锌防腐处理，太阳能板展开面积67*52cm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全村自来水管网改造工程 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PE供水管110mm*1.25mpa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赵庄村内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PE供水管63mm*1.25mpa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PE供水管2.5mm*1.6mp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PE供水管20*1.6mpa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PE管道配件10mm*1.25mpa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预留维修井口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天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自来水清表费用12人30天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1634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1652804.4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年市级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徂徕镇李家峪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W w:w="13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732"/>
        <w:gridCol w:w="1418"/>
        <w:gridCol w:w="696"/>
        <w:gridCol w:w="2768"/>
        <w:gridCol w:w="1268"/>
        <w:gridCol w:w="1003"/>
        <w:gridCol w:w="940"/>
        <w:gridCol w:w="647"/>
        <w:gridCol w:w="647"/>
        <w:gridCol w:w="647"/>
        <w:gridCol w:w="647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建设规模、标准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资金来源（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内容/标准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投资总额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市级财政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村集体自筹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硬化项目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1588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选层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1.做法：乳化沥青透层（慢烈阳离子乳化沥青，用量0.7-1.5L/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李家峪村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4.89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7765.32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粘层</w:t>
            </w:r>
          </w:p>
          <w:p>
            <w:pPr>
              <w:pStyle w:val="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1.做法：乳化沥青透层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（慢烈阳离子乳化沥青，用量0.7-1.5L/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2350.24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沥青混凝土</w:t>
            </w:r>
          </w:p>
          <w:p>
            <w:pPr>
              <w:pStyle w:val="7"/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1.沥青品质：细粒式沥青栓AC-13C，SBS改性，厚度5cm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59.54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94549.52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封层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1.做法：乳化沥青，用量1.0L/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集料规格S14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2.部位：机动车道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3.备注：单层式层铺法沥青表面处治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2.56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4065.28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亮化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巷道照明灯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1.部位：巷道太阳能灯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2.安装：固定在墙上，含灯具、配线等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3.规格型号：分体灯，60W光源，60W电池，50W太阳板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1532.45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96544.35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主路照明灯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1.部位：主路太阳能灯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2.安装：含基础、杆体、灯具、配线、接线等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3.规格型号：6米杆，100W光源，70W电池，60W太阳板，壁厚2.5，地笼对角240*240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79025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302205.36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年市级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化马湾乡南韩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W w:w="13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732"/>
        <w:gridCol w:w="1418"/>
        <w:gridCol w:w="696"/>
        <w:gridCol w:w="2768"/>
        <w:gridCol w:w="1268"/>
        <w:gridCol w:w="1003"/>
        <w:gridCol w:w="940"/>
        <w:gridCol w:w="647"/>
        <w:gridCol w:w="647"/>
        <w:gridCol w:w="647"/>
        <w:gridCol w:w="647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建设规模、标准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资金来源（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内容/标准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投资总额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市级财政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村集体自筹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硬化项目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3220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沥青混凝土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1.沥青混凝土种类：细粒式沥青混凝土AC-13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2.厚度：5cm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3.摊铺方式：机械摊铺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南韩村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199640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3220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透层、粘层</w:t>
            </w:r>
          </w:p>
          <w:p>
            <w:pPr>
              <w:pStyle w:val="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1.材料品种：乳化沥青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4765.6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亮化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常规照明灯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1.名称：太阳能路灯，高6m，60W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2.附件配置：包含基础、预埋铁件等所有附件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1532.45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96544.35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300949.95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区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徂徕镇小埠前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W w:w="13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732"/>
        <w:gridCol w:w="1418"/>
        <w:gridCol w:w="696"/>
        <w:gridCol w:w="2768"/>
        <w:gridCol w:w="1268"/>
        <w:gridCol w:w="1003"/>
        <w:gridCol w:w="940"/>
        <w:gridCol w:w="647"/>
        <w:gridCol w:w="647"/>
        <w:gridCol w:w="647"/>
        <w:gridCol w:w="647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建设规模、标准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资金来源（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内容/标准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投资总额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市级财政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村集体自筹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新建排水沟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74.88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挖沟槽土方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1.土、石方类别：自行考虑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2.开挖方式、运输方式、倒运、外运等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小埠前村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19.79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1481.88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24.32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回填方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1.填方部位：排水沟外侧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2.填方材料品种：土方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3.填方材料来源、运输方式均自行考虑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28.9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702.85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5.76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混凝土垫层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1.混凝土强度等级：C15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2.部位：排水沟底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564.53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3251.69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15.36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砌筑排水沟墙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砌筑材料品种：机制黏土砖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2.砂浆强度等级：M7.5水泥砂浆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742.77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11408.95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186.88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排水沟墙抹面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砂浆配合比：1:2.5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2.部位：排水沟墙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38.92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7273.37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排水沟树脂盖板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1.材质及规格：树脂（500mm*700mm）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192.66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24660.48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外环路新建排水沟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40.95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挖沟槽土方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1.土、石方类别：自行考虑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2.开挖方式、运输方式、倒运、外运等</w:t>
            </w: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17.82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729.73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16.9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回填方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1.填方部位：排水沟外侧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2.填方材料品种：土方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3.填方材料来源、运输方式均自行考虑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28.9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488.41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4.55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混凝土垫层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1.混凝土强度等级：C15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564.53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2568.61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9.36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砌筑排水沟墙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砌筑材料品种：机制黏土砖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2.砂浆强度等级：M7.5水泥砂浆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742.77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6952.33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111.8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排水沟墙抹面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砂浆配合比：1:2.5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38.92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4351.26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排水沟树脂盖板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1.材质及规格：树脂（500mm*700mm）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144.02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4320.6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排水沟维修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20.16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拆除砖石结构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拆除方式、运输方式、倒运、等均自行考虑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2.名称：原有沟墙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205.94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4151.75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7.56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拆除混凝土结构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拆除方式、运输方式、倒运、等均自行考虑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2.名称：原有沟底砼垫层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355.9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2690.6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7.56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混凝土垫层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1.混凝土强度等级：C15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564.53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4267.85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20.16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砌筑排水沟墙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砌筑材料品种：机制黏土砖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2.砂浆强度等级：M7.5水泥砂浆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742.77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14974.24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245.28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排水沟墙抹面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砂浆配合比：1:2.5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2.部位：排水沟墙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38.92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9546.3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排水沟树脂盖板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1.材质及规格：树脂（500mm*700mm）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199.68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33546.24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原排水沟安装盖板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排水沟树脂盖板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1.材质及规格：树脂（500mm*700mm）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199.68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66094.08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203461.22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pStyle w:val="7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pStyle w:val="7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pStyle w:val="7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区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天宝镇小东庄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W w:w="13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732"/>
        <w:gridCol w:w="1418"/>
        <w:gridCol w:w="696"/>
        <w:gridCol w:w="2768"/>
        <w:gridCol w:w="1268"/>
        <w:gridCol w:w="1003"/>
        <w:gridCol w:w="940"/>
        <w:gridCol w:w="647"/>
        <w:gridCol w:w="647"/>
        <w:gridCol w:w="647"/>
        <w:gridCol w:w="647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建设规模、标准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资金来源（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内容/标准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投资总额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市级财政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村集体自筹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排水沟建设项目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1330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60挖掘机破除旧砼地面装载机装车，汽车外遇运。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小东庄村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33250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900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60挖掘机清除地面杂草装车外运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18900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脱光路面，回填黄土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8850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86.25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水泥稳定沙，石子，摊铺及压路机碾压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69000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c25砼铺筑路面，合子板支护、切割养护等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安装路灯项目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埋设光伏路灯20处，包括剔挖沟槽，回填拌灰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新广场安装3头闪光灯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260000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202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3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区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级</w:t>
      </w:r>
      <w:r>
        <w:rPr>
          <w:rStyle w:val="14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和美乡村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u w:val="none"/>
          <w:lang w:val="en-US" w:eastAsia="zh-CN" w:bidi="ar-SA"/>
        </w:rPr>
        <w:t>建设内容概算表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baseline"/>
        <w:outlineLvl w:val="0"/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Style w:val="14"/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化马湾乡牛山</w:t>
      </w:r>
      <w:r>
        <w:rPr>
          <w:rStyle w:val="14"/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村）</w:t>
      </w:r>
    </w:p>
    <w:tbl>
      <w:tblPr>
        <w:tblStyle w:val="9"/>
        <w:tblW w:w="13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732"/>
        <w:gridCol w:w="1418"/>
        <w:gridCol w:w="696"/>
        <w:gridCol w:w="2768"/>
        <w:gridCol w:w="1268"/>
        <w:gridCol w:w="1003"/>
        <w:gridCol w:w="940"/>
        <w:gridCol w:w="647"/>
        <w:gridCol w:w="647"/>
        <w:gridCol w:w="647"/>
        <w:gridCol w:w="647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建设规模、标准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资金来源（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内容/标准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投资总额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市级财政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村集体自筹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硬化路面项目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341.5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1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预拌混凝土 厚度20cm 实际厚度(cm):18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小东庄村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34150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安装路灯项目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常规照明灯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1.名称:6m路灯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2.附件配置:包含基础、PVC管、预埋 铁件等所有附件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1532.45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160907.25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基础设施建设项目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13.7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硬木扶手、栏杆、栏板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1.扶手材料种类、规格:防腐木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2.栏杆材料种类、规格:防腐木高度</w:t>
            </w: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371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5082.7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1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200139.95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936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936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jVlZjUwZWRjZTRkNGU5ZTFjY2E3NjYzMzU2ZjEifQ=="/>
  </w:docVars>
  <w:rsids>
    <w:rsidRoot w:val="00000000"/>
    <w:rsid w:val="067C3E77"/>
    <w:rsid w:val="0FFE6902"/>
    <w:rsid w:val="15584E01"/>
    <w:rsid w:val="1CEA2A18"/>
    <w:rsid w:val="1DB42333"/>
    <w:rsid w:val="216808F0"/>
    <w:rsid w:val="224772C9"/>
    <w:rsid w:val="29C16C3F"/>
    <w:rsid w:val="2A90776B"/>
    <w:rsid w:val="35654EF6"/>
    <w:rsid w:val="3A682DEC"/>
    <w:rsid w:val="414203FB"/>
    <w:rsid w:val="43E16A98"/>
    <w:rsid w:val="49752243"/>
    <w:rsid w:val="4A495081"/>
    <w:rsid w:val="4A9D5690"/>
    <w:rsid w:val="50F47D49"/>
    <w:rsid w:val="568F2340"/>
    <w:rsid w:val="56D437A4"/>
    <w:rsid w:val="597C7A1F"/>
    <w:rsid w:val="5B322CC5"/>
    <w:rsid w:val="601975E7"/>
    <w:rsid w:val="687E66C6"/>
    <w:rsid w:val="6FBC666B"/>
    <w:rsid w:val="7B1644E6"/>
    <w:rsid w:val="7FDB3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 w:cs="Times New Roman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hint="default" w:ascii="Times New Roman" w:hAnsi="Times New Roman" w:cs="Times New Roman"/>
      <w:kern w:val="0"/>
      <w:sz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/>
    </w:pPr>
    <w:rPr>
      <w:rFonts w:ascii="仿宋_GB231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6130</Words>
  <Characters>9155</Characters>
  <Lines>0</Lines>
  <Paragraphs>0</Paragraphs>
  <TotalTime>5</TotalTime>
  <ScaleCrop>false</ScaleCrop>
  <LinksUpToDate>false</LinksUpToDate>
  <CharactersWithSpaces>9214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2020-10-17T06:14:00Z</dcterms:created>
  <dc:creator>94525</dc:creator>
  <cp:lastModifiedBy>风月80</cp:lastModifiedBy>
  <cp:lastPrinted>2021-07-29T08:19:00Z</cp:lastPrinted>
  <dcterms:modified xsi:type="dcterms:W3CDTF">2023-08-09T07:33:41Z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58F3136648DD4BA7AE06201993E9B1E7_13</vt:lpwstr>
  </property>
</Properties>
</file>